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5" w:rsidRDefault="00F63FB5" w:rsidP="00F63FB5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UCHWAŁA NR 12/22/23</w:t>
      </w:r>
    </w:p>
    <w:p w:rsidR="00F63FB5" w:rsidRDefault="00F63FB5" w:rsidP="00F63FB5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RADY PEDAGOGICZNEJ SZKOŁY PODSTAWOWEJ NR 1</w:t>
      </w:r>
    </w:p>
    <w:p w:rsidR="00F63FB5" w:rsidRDefault="00F63FB5" w:rsidP="00F63FB5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IM. JÓZEFA PIŁSUDSKIEGO W PRUSZKOWIE</w:t>
      </w:r>
    </w:p>
    <w:p w:rsidR="00F63FB5" w:rsidRDefault="00F63FB5" w:rsidP="00F63FB5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z dnia 28.11. 2022 r.</w:t>
      </w: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sprawie: zmian w statucie szkoły.</w:t>
      </w: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  <w:b/>
          <w:i/>
        </w:rPr>
      </w:pP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 podstawie art. 80 ust. 2 pkt. 1 w związku z art. 82 ust. 2 ustawy prawo oświatowe z dnia 14 grudnia 2016r. (tj. Dz. U. z 2021r. poz. 1082) rada pedagogiczna uchwala, co następuje:</w:t>
      </w:r>
    </w:p>
    <w:p w:rsidR="00F63FB5" w:rsidRDefault="00F63FB5" w:rsidP="00F63FB5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</w:p>
    <w:p w:rsidR="00F63FB5" w:rsidRDefault="00F63FB5" w:rsidP="00F63FB5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</w:t>
      </w: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W Statucie Szkoły, wprowadza się następujące zmiany:</w:t>
      </w: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§ 68 wprowadza się ust. 15 o następującej treści:</w:t>
      </w: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 Szkoła organizuje egzaminy na kartę rowerową. Warunki uzyskania karty rowerowej określa „Regulamin uzyskania karty rowerowej w Szkole Podstawowej nr 1 im. Józefa Piłsudskiego w Pruszkowie”.</w:t>
      </w: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  <w:b/>
        </w:rPr>
      </w:pP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§ 108 wprowadza się ust. 6 o następującej treści:</w:t>
      </w:r>
    </w:p>
    <w:p w:rsidR="00F63FB5" w:rsidRDefault="00F63FB5" w:rsidP="00F63FB5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6.  Szczegółowe sposoby przekazywania rodzicom informacji o postępach i trudnościach ucznia w tym o szczególnych uzdolnieniach oraz zasad wglądu do dokumentacji oceniania i prac pisemnych uczniów określa   „</w:t>
      </w:r>
      <w:r>
        <w:rPr>
          <w:rFonts w:asciiTheme="minorHAnsi" w:hAnsiTheme="minorHAnsi" w:cstheme="minorHAnsi"/>
          <w:bCs/>
          <w:color w:val="333333"/>
        </w:rPr>
        <w:t xml:space="preserve">Procedura warunków i sposobu przekazywania rodzicom (prawnym opiekunom) informacji o postępach i  trudnościach  ucznia w nauce oraz zasad wglądu do dokumentacji oceniania i pisemnych prac uczniów w szkole Podstawowej nr 1 im. Józefa Piłsudskiego w Pruszkowie”. </w:t>
      </w:r>
    </w:p>
    <w:p w:rsidR="00F63FB5" w:rsidRDefault="00F63FB5" w:rsidP="00F63FB5">
      <w:pPr>
        <w:spacing w:line="276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F63FB5" w:rsidRDefault="00F63FB5" w:rsidP="00F63FB5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§2</w:t>
      </w:r>
    </w:p>
    <w:p w:rsidR="00F63FB5" w:rsidRDefault="00F63FB5" w:rsidP="00F63FB5">
      <w:p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 stanowi załącznik do uchwały.</w:t>
      </w:r>
    </w:p>
    <w:p w:rsidR="00F63FB5" w:rsidRDefault="00F63FB5" w:rsidP="00F63FB5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F63FB5" w:rsidRDefault="00F63FB5" w:rsidP="00F63FB5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F63FB5" w:rsidRDefault="00F63FB5" w:rsidP="00F63FB5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§3</w:t>
      </w:r>
    </w:p>
    <w:p w:rsidR="00F63FB5" w:rsidRDefault="00F63FB5" w:rsidP="00F63FB5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Wykonanie uchwały powierza się dyrektorowi szkoły.</w:t>
      </w:r>
    </w:p>
    <w:p w:rsidR="00F63FB5" w:rsidRDefault="00F63FB5" w:rsidP="00F63FB5">
      <w:pPr>
        <w:rPr>
          <w:rFonts w:asciiTheme="minorHAnsi" w:hAnsiTheme="minorHAnsi" w:cstheme="minorHAnsi"/>
        </w:rPr>
      </w:pPr>
    </w:p>
    <w:p w:rsidR="00F63FB5" w:rsidRDefault="00F63FB5" w:rsidP="00F63FB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:rsidR="00F63FB5" w:rsidRDefault="00F63FB5" w:rsidP="00F63FB5">
      <w:pPr>
        <w:rPr>
          <w:rFonts w:asciiTheme="minorHAnsi" w:hAnsiTheme="minorHAnsi" w:cstheme="minorHAnsi"/>
        </w:rPr>
      </w:pPr>
    </w:p>
    <w:p w:rsidR="00F63FB5" w:rsidRDefault="00F63FB5" w:rsidP="00F63F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wchodzi w życie z dniem podjęcia.</w:t>
      </w:r>
    </w:p>
    <w:p w:rsidR="00F63FB5" w:rsidRDefault="00F63FB5" w:rsidP="00F63FB5">
      <w:pPr>
        <w:rPr>
          <w:rFonts w:asciiTheme="minorHAnsi" w:hAnsiTheme="minorHAnsi" w:cstheme="minorHAnsi"/>
        </w:rPr>
      </w:pPr>
    </w:p>
    <w:p w:rsidR="00F63FB5" w:rsidRDefault="00F63FB5" w:rsidP="00F63FB5">
      <w:pPr>
        <w:rPr>
          <w:rFonts w:asciiTheme="minorHAnsi" w:hAnsiTheme="minorHAnsi" w:cstheme="minorHAnsi"/>
        </w:rPr>
      </w:pPr>
    </w:p>
    <w:p w:rsidR="00F63FB5" w:rsidRDefault="00F63FB5" w:rsidP="00F63FB5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Podpis Przewodniczącego Rady Pedagogicznej</w:t>
      </w:r>
    </w:p>
    <w:p w:rsidR="00F63FB5" w:rsidRDefault="00F63FB5" w:rsidP="00F63FB5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Ewa Nowicka</w:t>
      </w:r>
    </w:p>
    <w:p w:rsidR="00F63FB5" w:rsidRDefault="00F63FB5" w:rsidP="00F63FB5">
      <w:pPr>
        <w:jc w:val="right"/>
        <w:rPr>
          <w:rFonts w:asciiTheme="minorHAnsi" w:hAnsiTheme="minorHAnsi" w:cstheme="minorHAnsi"/>
          <w:i/>
        </w:rPr>
      </w:pPr>
    </w:p>
    <w:p w:rsidR="00F63FB5" w:rsidRDefault="00F63FB5" w:rsidP="00F63FB5">
      <w:pPr>
        <w:jc w:val="right"/>
        <w:rPr>
          <w:rFonts w:asciiTheme="minorHAnsi" w:hAnsiTheme="minorHAnsi" w:cstheme="minorHAnsi"/>
          <w:i/>
        </w:rPr>
      </w:pPr>
    </w:p>
    <w:p w:rsidR="00F63FB5" w:rsidRDefault="00F63FB5" w:rsidP="00F63FB5">
      <w:pPr>
        <w:jc w:val="right"/>
        <w:rPr>
          <w:rFonts w:asciiTheme="minorHAnsi" w:hAnsiTheme="minorHAnsi" w:cstheme="minorHAnsi"/>
          <w:i/>
        </w:rPr>
      </w:pPr>
    </w:p>
    <w:p w:rsidR="00F63FB5" w:rsidRDefault="00F63FB5" w:rsidP="00F63FB5">
      <w:pPr>
        <w:jc w:val="right"/>
        <w:rPr>
          <w:rFonts w:asciiTheme="minorHAnsi" w:hAnsiTheme="minorHAnsi" w:cstheme="minorHAnsi"/>
          <w:i/>
        </w:rPr>
      </w:pPr>
    </w:p>
    <w:p w:rsidR="00F63FB5" w:rsidRPr="00F63FB5" w:rsidRDefault="00F63FB5" w:rsidP="00F63FB5">
      <w:pPr>
        <w:shd w:val="clear" w:color="auto" w:fill="FFFFFF"/>
        <w:spacing w:line="276" w:lineRule="auto"/>
        <w:jc w:val="center"/>
        <w:outlineLvl w:val="0"/>
        <w:rPr>
          <w:rFonts w:asciiTheme="minorHAnsi" w:hAnsiTheme="minorHAnsi" w:cstheme="minorHAnsi"/>
          <w:b/>
          <w:color w:val="333333"/>
          <w:kern w:val="36"/>
        </w:rPr>
      </w:pPr>
      <w:r w:rsidRPr="00F63FB5">
        <w:rPr>
          <w:rFonts w:asciiTheme="minorHAnsi" w:hAnsiTheme="minorHAnsi" w:cstheme="minorHAnsi"/>
          <w:b/>
          <w:bCs/>
          <w:color w:val="333333"/>
        </w:rPr>
        <w:lastRenderedPageBreak/>
        <w:t>Procedura warunków i sposobu przekazywania rodzicom (prawnym opiekunom) informacji o postępach i  trudnościach  ucznia w nauce oraz zasad wglądu do dokumentacji oceniania i pisemnych prac uczniów w szkole Podstawowej nr 1 im. Józefa Piłsudskiego w Pruszkowie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</w:p>
    <w:p w:rsidR="00F63FB5" w:rsidRPr="00F63FB5" w:rsidRDefault="00F63FB5" w:rsidP="00F63FB5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Ocena jest informacją, w jakim stopniu uczeń spełnił wymagania programowe postawione przez nauczyciela, nie jest karą ani  nagrodą.</w:t>
      </w:r>
    </w:p>
    <w:p w:rsidR="00F63FB5" w:rsidRPr="00F63FB5" w:rsidRDefault="00F63FB5" w:rsidP="00F63FB5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Ocenianie ucznia z religii i etyki odbywa się zgodnie z odrębnymi przepisami.</w:t>
      </w:r>
    </w:p>
    <w:p w:rsidR="00F63FB5" w:rsidRPr="00F63FB5" w:rsidRDefault="00F63FB5" w:rsidP="00F63FB5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b/>
          <w:bCs/>
          <w:color w:val="333333"/>
          <w:u w:val="single"/>
        </w:rPr>
        <w:t>W  ocenianiu obowiązują następujące zasady: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bCs/>
          <w:color w:val="333333"/>
        </w:rPr>
        <w:t xml:space="preserve">1) </w:t>
      </w:r>
      <w:r w:rsidRPr="00F63FB5">
        <w:rPr>
          <w:rFonts w:asciiTheme="minorHAnsi" w:hAnsiTheme="minorHAnsi" w:cstheme="minorHAnsi"/>
          <w:color w:val="333333"/>
        </w:rPr>
        <w:t>Zasada jawności ocen zarówno dla ucznia jak jego rodziców (opiekunów prawnych);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2) Zasada częstotliwości i rytmiczności – uczeń oceniany jest na bieżąco i rytmicznie. ocena końcowa nie jest średnią ocen cząstkowych;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3) Zasada jawności kryteriów – uczeń i jego rodzice (prawni opiekunowie) znają kryteria oceniania, zakres materiału z każdego przedmiotu oraz formy pracy podlegające ocenie;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4) Zasada różnorodności wynikająca ze specyfiki każdego przedmiotu;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5) Zasada różnicowania wymagań – zadania stawiane uczniom powinny mieć zróżnicowany  poziom trudności i dawać możliwość uzyskania wszystkich ocen;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6) Zasada otwartości – wewnątrzszkolne oceniania podlega weryfikacji i modyfikacji w oparciu o okresową ewaluację.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b/>
          <w:bCs/>
          <w:color w:val="333333"/>
          <w:u w:val="single"/>
        </w:rPr>
      </w:pPr>
      <w:r w:rsidRPr="00F63FB5">
        <w:rPr>
          <w:rFonts w:asciiTheme="minorHAnsi" w:hAnsiTheme="minorHAnsi" w:cstheme="minorHAnsi"/>
          <w:color w:val="333333"/>
        </w:rPr>
        <w:t>4.  </w:t>
      </w:r>
      <w:r w:rsidRPr="00F63FB5">
        <w:rPr>
          <w:rFonts w:asciiTheme="minorHAnsi" w:hAnsiTheme="minorHAnsi" w:cstheme="minorHAnsi"/>
          <w:b/>
          <w:bCs/>
          <w:color w:val="333333"/>
          <w:u w:val="single"/>
        </w:rPr>
        <w:t>Obowiązki nauczycieli w procesie oceniania uczniów: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  1) Każdy nauczyciel na początku roku szkolnego informuje uczniów oraz ich rodziców  (prawnych opiekunów) o: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 a)  wymaganiach edukacyjnych niezbędnych do uzyskania poszczególnych  śródrocznych i rocznych  ocen  klasyfikacyjnych z obowiązkowych i dodatkowych  zajęć edukacyjnych, wynikających z  realizowanego  programu nauczania;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b) sposobach sprawdzania osiągnięć edukacyjnych uczniów;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c) warunkach i trybie uzyskania wyższej niż przewidywana rocznej oceny   klasyfikacyjnej z obowiązkowych i dodatkowych zajęć edukacyjnych.</w:t>
      </w:r>
    </w:p>
    <w:p w:rsidR="00F63FB5" w:rsidRPr="00F63FB5" w:rsidRDefault="00F63FB5" w:rsidP="00F63FB5">
      <w:pPr>
        <w:shd w:val="clear" w:color="auto" w:fill="FFFFFF"/>
        <w:spacing w:line="276" w:lineRule="auto"/>
        <w:ind w:hanging="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   2) Wychowawca oddziału na początku każdego roku szkolnego informuje uczniów i ich rodziców o:</w:t>
      </w:r>
    </w:p>
    <w:p w:rsidR="00F63FB5" w:rsidRPr="00F63FB5" w:rsidRDefault="00F63FB5" w:rsidP="00F63FB5">
      <w:pPr>
        <w:shd w:val="clear" w:color="auto" w:fill="FFFFFF"/>
        <w:spacing w:line="276" w:lineRule="auto"/>
        <w:ind w:hanging="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   a) warunkach i sposobie oraz kryteriach zachowania;</w:t>
      </w:r>
    </w:p>
    <w:p w:rsidR="00F63FB5" w:rsidRPr="00F63FB5" w:rsidRDefault="00F63FB5" w:rsidP="00F63FB5">
      <w:pPr>
        <w:shd w:val="clear" w:color="auto" w:fill="FFFFFF"/>
        <w:spacing w:line="276" w:lineRule="auto"/>
        <w:ind w:hanging="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   b) warunkach i trybie otrzymania wyższej niż przewidywana rocznej ocenie klasyfikacyjnej zachowania.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3) Informacje, o których mowa w ust. 1 i 2. przekazywane i udostępniane są 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a) w formie ustnej na pierwszym zebraniu rodziców w miesiącu wrześniu – potwierdzone zapisem w protokole z zebrania;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b) opublikowania informacji na stronie internetowej szkoły w zakładkach pod nazwą odpowiedniego przedmiotu – dostęp do informacji nieograniczony;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lastRenderedPageBreak/>
        <w:t>c) w formie wydruku papierowego umieszczonego w teczce wychowawcy – dostęp w godzinach pracy wychowawcy i wyznaczonych godzinach przeznaczonych na konsultacje dla rodziców;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d) w trakcie indywidualnych spotkań rodziców z nauczycielem lub wychowawcą.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5. </w:t>
      </w:r>
      <w:r w:rsidRPr="00F63FB5">
        <w:rPr>
          <w:rFonts w:asciiTheme="minorHAnsi" w:hAnsiTheme="minorHAnsi" w:cstheme="minorHAnsi"/>
          <w:b/>
          <w:bCs/>
          <w:color w:val="333333"/>
          <w:u w:val="single"/>
        </w:rPr>
        <w:t>Rodzaje ocen szkolnych</w:t>
      </w:r>
      <w:r w:rsidRPr="00F63FB5">
        <w:rPr>
          <w:rFonts w:asciiTheme="minorHAnsi" w:hAnsiTheme="minorHAnsi" w:cstheme="minorHAnsi"/>
          <w:color w:val="333333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1) W trakcie nauki w szkole uczeń otrzymuje oceny 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a) bieżące,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b)  klasyfikacyjne: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śródroczne – na koniec pierwszego półrocza i roczne – na zakończenie roku szkolnego,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końcowe –  po zakończeniu cyklu nauczania danej edukacji. 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b/>
          <w:bCs/>
          <w:color w:val="333333"/>
          <w:u w:val="single"/>
        </w:rPr>
      </w:pPr>
      <w:r w:rsidRPr="00F63FB5">
        <w:rPr>
          <w:rFonts w:asciiTheme="minorHAnsi" w:hAnsiTheme="minorHAnsi" w:cstheme="minorHAnsi"/>
          <w:color w:val="333333"/>
        </w:rPr>
        <w:t xml:space="preserve">6. </w:t>
      </w:r>
      <w:r w:rsidRPr="00F63FB5">
        <w:rPr>
          <w:rFonts w:asciiTheme="minorHAnsi" w:hAnsiTheme="minorHAnsi" w:cstheme="minorHAnsi"/>
          <w:b/>
          <w:bCs/>
          <w:color w:val="333333"/>
          <w:u w:val="single"/>
        </w:rPr>
        <w:t>Jawność ocen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 1) Oceny są jawne dla ucznia i jego rodziców / opiekunów prawnych.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 b) Każda ocena z ustnych form sprawdzania umiejętności lub wiadomości ucznia podlega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 wpisaniu do dziennika lekcyjnego oraz zeszytu ucznia </w:t>
      </w:r>
      <w:r w:rsidRPr="00F63FB5">
        <w:rPr>
          <w:rFonts w:asciiTheme="minorHAnsi" w:hAnsiTheme="minorHAnsi" w:cstheme="minorHAnsi"/>
          <w:i/>
          <w:iCs/>
          <w:color w:val="333333"/>
        </w:rPr>
        <w:t xml:space="preserve">  </w:t>
      </w:r>
      <w:r w:rsidRPr="00F63FB5">
        <w:rPr>
          <w:rFonts w:asciiTheme="minorHAnsi" w:hAnsiTheme="minorHAnsi" w:cstheme="minorHAnsi"/>
          <w:color w:val="333333"/>
        </w:rPr>
        <w:t xml:space="preserve">bezpośrednio po jej ustaleniu i ustnym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poinformowaniu ucznia o jej skali.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2) Sprawdzone i ocenione prace kontrolne i inne formy pisemnego sprawdzania wiadomości i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umiejętności uczniów  przedstawiane są do wglądu uczniom na zajęciach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dydaktycznych.  Oceny wpisywana jest do dziennika lekcyjnego.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b/>
          <w:color w:val="333333"/>
        </w:rPr>
      </w:pPr>
      <w:r w:rsidRPr="00F63FB5">
        <w:rPr>
          <w:rFonts w:asciiTheme="minorHAnsi" w:hAnsiTheme="minorHAnsi" w:cstheme="minorHAnsi"/>
          <w:b/>
          <w:color w:val="333333"/>
        </w:rPr>
        <w:t xml:space="preserve">   3) Rodzice ( prawni opiekunowie) mają możliwość wglądu w pisemne prace swoich dzieci: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a) na najbliższym po sprawdzianie dyżurze nauczycieli – w godzinach dostępności;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b) na zebraniach ogólnych;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c) w czasie konsultacji w wyznaczonych godzinach i dniach tygodnia;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d) podczas indywidualnych, umówionych spotkań z nauczycielem;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i/>
          <w:iCs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e) </w:t>
      </w:r>
      <w:r w:rsidRPr="00F63FB5">
        <w:rPr>
          <w:rFonts w:asciiTheme="minorHAnsi" w:hAnsiTheme="minorHAnsi" w:cstheme="minorHAnsi"/>
          <w:i/>
          <w:iCs/>
          <w:color w:val="333333"/>
        </w:rPr>
        <w:t xml:space="preserve">prace może wypożyczać nauczyciel do domu w celu zaprezentowania ich rodzicom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i/>
          <w:iCs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</w:t>
      </w:r>
      <w:r w:rsidRPr="00F63FB5">
        <w:rPr>
          <w:rFonts w:asciiTheme="minorHAnsi" w:hAnsiTheme="minorHAnsi" w:cstheme="minorHAnsi"/>
          <w:i/>
          <w:iCs/>
          <w:color w:val="333333"/>
        </w:rPr>
        <w:t xml:space="preserve">(prawnym opiekunom). Okazane prace wraz z podpisem rodzica zwracane są w ciągu tygodnia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i/>
          <w:iCs/>
          <w:color w:val="333333"/>
        </w:rPr>
      </w:pPr>
      <w:r w:rsidRPr="00F63FB5">
        <w:rPr>
          <w:rFonts w:asciiTheme="minorHAnsi" w:hAnsiTheme="minorHAnsi" w:cstheme="minorHAnsi"/>
          <w:i/>
          <w:iCs/>
          <w:color w:val="333333"/>
        </w:rPr>
        <w:t xml:space="preserve">   nauczycielowi.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iCs/>
          <w:color w:val="333333"/>
        </w:rPr>
      </w:pPr>
      <w:r w:rsidRPr="00F63FB5">
        <w:rPr>
          <w:rFonts w:asciiTheme="minorHAnsi" w:hAnsiTheme="minorHAnsi" w:cstheme="minorHAnsi"/>
          <w:i/>
          <w:iCs/>
          <w:color w:val="333333"/>
        </w:rPr>
        <w:t xml:space="preserve">   </w:t>
      </w:r>
      <w:r w:rsidRPr="00F63FB5">
        <w:rPr>
          <w:rFonts w:asciiTheme="minorHAnsi" w:hAnsiTheme="minorHAnsi" w:cstheme="minorHAnsi"/>
          <w:iCs/>
          <w:color w:val="333333"/>
        </w:rPr>
        <w:t>f) uczeń po otrzymaniu pracy ma prawo wykonać jej zdjęcie telefonem komórkowym.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b/>
          <w:bCs/>
          <w:color w:val="333333"/>
          <w:u w:val="single"/>
        </w:rPr>
      </w:pPr>
      <w:r w:rsidRPr="00F63FB5">
        <w:rPr>
          <w:rFonts w:asciiTheme="minorHAnsi" w:hAnsiTheme="minorHAnsi" w:cstheme="minorHAnsi"/>
          <w:iCs/>
          <w:color w:val="333333"/>
        </w:rPr>
        <w:t xml:space="preserve">7. </w:t>
      </w:r>
      <w:r w:rsidRPr="00F63FB5">
        <w:rPr>
          <w:rFonts w:asciiTheme="minorHAnsi" w:hAnsiTheme="minorHAnsi" w:cstheme="minorHAnsi"/>
          <w:b/>
          <w:bCs/>
          <w:color w:val="333333"/>
          <w:u w:val="single"/>
        </w:rPr>
        <w:t>Uzasadnianie ocen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iCs/>
          <w:color w:val="333333"/>
        </w:rPr>
        <w:t xml:space="preserve">   1) </w:t>
      </w:r>
      <w:r w:rsidRPr="00F63FB5">
        <w:rPr>
          <w:rFonts w:asciiTheme="minorHAnsi" w:hAnsiTheme="minorHAnsi" w:cstheme="minorHAnsi"/>
          <w:color w:val="333333"/>
        </w:rPr>
        <w:t>Nauczyciel uzasadnia każdą bieżącą ocenę szkolną.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2) Oceny z ustnych form sprawdzania wiedzy i umiejętności nauczyciel uzasadnia ustnie,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wskazując dobrze opanowaną wiedzę lub sprawdzaną umiejętność, braki w nich oraz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sposoby ich uzupełnienia. Na zakończenie lekcji uczeń ma prawo do wniesienia prośby o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wpisanie uzasadnienia w zeszycie szkolnym. Nauczyciel realizuje prośbę ucznia najpóźniej w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terminie dwóch dni od daty jej skierowania.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3) Wszystkie oceny z  pisemnych form sprawdzania wiadomości i umiejętności ucznia 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powinny zawierać informację zwrotną oraz sposoby uzupełnienia braków.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lastRenderedPageBreak/>
        <w:t xml:space="preserve">   4) W przypadku wątpliwości uczeń i rodzic mają  prawo do uzyskania dodatkowego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uzasadnienia oceny, o której mowa w ust. 3. Dodatkowe uzasadnienie nauczyciel przekazuje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bezpośrednio zainteresowanej osobie w czasie konsultacji w wyznaczonych godzinach i dniach 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 xml:space="preserve">   tygodnia lub podczas indywidualnych spotkań z rodzicem.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333333"/>
        </w:rPr>
        <w:t>8. R</w:t>
      </w:r>
      <w:r w:rsidRPr="00F63FB5">
        <w:rPr>
          <w:rFonts w:asciiTheme="minorHAnsi" w:hAnsiTheme="minorHAnsi" w:cstheme="minorHAnsi"/>
          <w:color w:val="000000"/>
        </w:rPr>
        <w:t>odzice są na bieżąco informowani o postępach w nauce i zachowaniu ucznia</w:t>
      </w:r>
      <w:r w:rsidRPr="00F63FB5">
        <w:rPr>
          <w:rFonts w:asciiTheme="minorHAnsi" w:hAnsiTheme="minorHAnsi" w:cstheme="minorHAnsi"/>
          <w:bCs/>
          <w:color w:val="000000"/>
        </w:rPr>
        <w:t xml:space="preserve"> w tym o szczególnych uzdolnieniach ucznia</w:t>
      </w:r>
      <w:r w:rsidRPr="00F63FB5">
        <w:rPr>
          <w:rFonts w:asciiTheme="minorHAnsi" w:hAnsiTheme="minorHAnsi" w:cstheme="minorHAnsi"/>
          <w:color w:val="333333"/>
        </w:rPr>
        <w:t>: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000000"/>
        </w:rPr>
      </w:pPr>
      <w:r w:rsidRPr="00F63FB5">
        <w:rPr>
          <w:rFonts w:asciiTheme="minorHAnsi" w:hAnsiTheme="minorHAnsi" w:cstheme="minorHAnsi"/>
          <w:color w:val="333333"/>
        </w:rPr>
        <w:t xml:space="preserve">1) </w:t>
      </w:r>
      <w:r w:rsidRPr="00F63FB5">
        <w:rPr>
          <w:rFonts w:asciiTheme="minorHAnsi" w:hAnsiTheme="minorHAnsi" w:cstheme="minorHAnsi"/>
          <w:color w:val="000000"/>
        </w:rPr>
        <w:t>poprzez wpisy do e-dziennika – wpisy w dzienniku, kontakt e-mailowy,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000000"/>
        </w:rPr>
      </w:pPr>
      <w:r w:rsidRPr="00F63FB5">
        <w:rPr>
          <w:rFonts w:asciiTheme="minorHAnsi" w:hAnsiTheme="minorHAnsi" w:cstheme="minorHAnsi"/>
          <w:color w:val="000000"/>
        </w:rPr>
        <w:t>2) podczas indywidualnych spotkań z nauczycielem/wychowawcą (godziny dostępności),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000000"/>
        </w:rPr>
      </w:pPr>
      <w:r w:rsidRPr="00F63FB5">
        <w:rPr>
          <w:rFonts w:asciiTheme="minorHAnsi" w:hAnsiTheme="minorHAnsi" w:cstheme="minorHAnsi"/>
          <w:color w:val="000000"/>
        </w:rPr>
        <w:t>3) podczas zebrań z rodzicami, zgodnie z harmonogramem pracy szkoły,</w:t>
      </w:r>
    </w:p>
    <w:p w:rsidR="00F63FB5" w:rsidRPr="00F63FB5" w:rsidRDefault="00F63FB5" w:rsidP="00F63FB5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color w:val="333333"/>
        </w:rPr>
      </w:pPr>
      <w:r w:rsidRPr="00F63FB5">
        <w:rPr>
          <w:rFonts w:asciiTheme="minorHAnsi" w:hAnsiTheme="minorHAnsi" w:cstheme="minorHAnsi"/>
          <w:color w:val="000000"/>
        </w:rPr>
        <w:t>4) poprzez kontakt telefoniczny.</w:t>
      </w:r>
    </w:p>
    <w:p w:rsidR="00F63FB5" w:rsidRPr="00F63FB5" w:rsidRDefault="00F63FB5" w:rsidP="00F63FB5">
      <w:pPr>
        <w:spacing w:line="276" w:lineRule="auto"/>
        <w:ind w:left="-284" w:firstLine="284"/>
        <w:rPr>
          <w:rFonts w:asciiTheme="minorHAnsi" w:eastAsiaTheme="minorHAnsi" w:hAnsiTheme="minorHAnsi" w:cstheme="minorHAnsi"/>
          <w:lang w:eastAsia="en-US"/>
        </w:rPr>
      </w:pPr>
    </w:p>
    <w:p w:rsidR="00F63FB5" w:rsidRPr="00F63FB5" w:rsidRDefault="00F63FB5" w:rsidP="00F63FB5">
      <w:pPr>
        <w:spacing w:line="276" w:lineRule="auto"/>
        <w:ind w:left="-284" w:firstLine="284"/>
        <w:jc w:val="right"/>
        <w:rPr>
          <w:rFonts w:asciiTheme="minorHAnsi" w:eastAsiaTheme="minorHAnsi" w:hAnsiTheme="minorHAnsi" w:cstheme="minorHAnsi"/>
          <w:i/>
          <w:lang w:eastAsia="en-US"/>
        </w:rPr>
      </w:pPr>
      <w:r w:rsidRPr="00F63FB5">
        <w:rPr>
          <w:rFonts w:asciiTheme="minorHAnsi" w:eastAsiaTheme="minorHAnsi" w:hAnsiTheme="minorHAnsi" w:cstheme="minorHAnsi"/>
          <w:i/>
          <w:lang w:eastAsia="en-US"/>
        </w:rPr>
        <w:t xml:space="preserve"> </w:t>
      </w:r>
    </w:p>
    <w:p w:rsidR="00F63FB5" w:rsidRPr="00F63FB5" w:rsidRDefault="00F63FB5" w:rsidP="00F63FB5">
      <w:pPr>
        <w:spacing w:line="276" w:lineRule="auto"/>
        <w:ind w:left="-284" w:firstLine="284"/>
        <w:jc w:val="right"/>
        <w:rPr>
          <w:rFonts w:asciiTheme="minorHAnsi" w:eastAsiaTheme="minorHAnsi" w:hAnsiTheme="minorHAnsi" w:cstheme="minorHAnsi"/>
          <w:i/>
          <w:lang w:eastAsia="en-US"/>
        </w:rPr>
      </w:pPr>
    </w:p>
    <w:p w:rsidR="00F63FB5" w:rsidRPr="00F63FB5" w:rsidRDefault="00F63FB5" w:rsidP="00F63FB5">
      <w:pPr>
        <w:spacing w:line="276" w:lineRule="auto"/>
        <w:ind w:left="-284" w:firstLine="284"/>
        <w:jc w:val="right"/>
        <w:rPr>
          <w:rFonts w:asciiTheme="minorHAnsi" w:eastAsiaTheme="minorHAnsi" w:hAnsiTheme="minorHAnsi" w:cstheme="minorHAnsi"/>
          <w:i/>
          <w:lang w:eastAsia="en-US"/>
        </w:rPr>
      </w:pPr>
      <w:r w:rsidRPr="00F63FB5">
        <w:rPr>
          <w:rFonts w:asciiTheme="minorHAnsi" w:eastAsiaTheme="minorHAnsi" w:hAnsiTheme="minorHAnsi" w:cstheme="minorHAnsi"/>
          <w:i/>
          <w:lang w:eastAsia="en-US"/>
        </w:rPr>
        <w:t xml:space="preserve">Wprowadzono do realizacji Zarządzeniem nr 9/22/23  dnia 28.11.2022 R. </w:t>
      </w:r>
    </w:p>
    <w:p w:rsidR="00F63FB5" w:rsidRPr="00F63FB5" w:rsidRDefault="00F63FB5" w:rsidP="00F63FB5">
      <w:pPr>
        <w:spacing w:line="276" w:lineRule="auto"/>
        <w:ind w:left="-284" w:firstLine="284"/>
        <w:jc w:val="right"/>
        <w:rPr>
          <w:rFonts w:asciiTheme="minorHAnsi" w:eastAsiaTheme="minorHAnsi" w:hAnsiTheme="minorHAnsi" w:cstheme="minorHAnsi"/>
          <w:i/>
          <w:lang w:eastAsia="en-US"/>
        </w:rPr>
      </w:pPr>
    </w:p>
    <w:p w:rsidR="00F63FB5" w:rsidRDefault="00F63FB5" w:rsidP="00F63FB5">
      <w:pPr>
        <w:jc w:val="right"/>
        <w:rPr>
          <w:rFonts w:asciiTheme="minorHAnsi" w:hAnsiTheme="minorHAnsi" w:cstheme="minorHAnsi"/>
        </w:rPr>
      </w:pPr>
    </w:p>
    <w:p w:rsidR="00F63FB5" w:rsidRDefault="00F63FB5" w:rsidP="00F63FB5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P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  <w:r w:rsidRPr="00F63FB5">
        <w:rPr>
          <w:rFonts w:asciiTheme="minorHAnsi" w:hAnsiTheme="minorHAnsi" w:cstheme="minorHAnsi"/>
          <w:b/>
          <w:bCs/>
          <w:color w:val="5C5C5C"/>
        </w:rPr>
        <w:lastRenderedPageBreak/>
        <w:t xml:space="preserve">REGULAMIN UZYSKANIA KARTY ROWEROWEJ </w:t>
      </w:r>
    </w:p>
    <w:p w:rsidR="00F63FB5" w:rsidRP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b/>
          <w:bCs/>
          <w:color w:val="5C5C5C"/>
        </w:rPr>
        <w:t>W  SZKOLE PODSTAWOWEJ NR 1 IM. JÓZEFA PIŁSUDSKIEGO W PRUSZKOWIE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b/>
          <w:bCs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b/>
          <w:bCs/>
          <w:color w:val="5C5C5C"/>
        </w:rPr>
        <w:t>I. Ogólne zasady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b/>
          <w:bCs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1. Kartę rowerową może uzyskać osoba, która osiągnęła wymagany wiek 10 lat i wykazała się niezbędnymi kwalifikacjami.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2. Uczniowie klas IV przygotowywani są do egzaminu na kartę rowerową na zajęciach z wychowania komunikacyjnego w ramach przedmiotu zajęcia techniczne.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3. Egzamin na kartę rowerową przeprowadza: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- nauczyciel posiadający specjalistyczne przeszkolenie z zakresu ruchu drogowego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- policjant lub policjant w stanie spoczynku posiadający specjalistyczne przeszkolenie z zakresu ruchu drogowego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- egzaminator lub instruktor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4. Uczeń, aby otrzymać kartę rowerową musi: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a) uzyskać pozytywną opinię wychowawcy na podstawie obserwacji zachowania ucznia,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b) uzyskać zgodę rodziców (opiekunów) na wydanie karty rowerowej,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c) zaliczyć test sprawdzający wiadomości teoretyczne z przepisów ruchu drogowego - minimum 80% punktów możliwych do uzyskania,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d) wykazać się umiejętnościami praktycznymi z zakresu jazdy na rowerze z uwzględnieniem zasad ruchu drogowego - co najmniej 90% manewrów,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e) znać zasady obsługi technicznej roweru,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f) w ramach zajęć technicznych przejść szkolenie z zakresu udzielania pierwszej pomocy,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g) oddać arkusz zaliczeń ubiegającego się o kartę rowerową (załącznik nr 1) oraz zdjęcie legitymacyjne.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5. Terminy egzaminu teoretycznego i praktycznego oraz egzaminów poprawkowych ustala nauczyciel wychowania komunikacyjnego w porozumieniu z dyrektorem szkoły.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6. Egzamin teoretyczny ma formę testu jednokrotnego wyboru. Test zawiera 20 pytań dotyczących przepisów ruchu drogowego, znaków i sygnałów drogowych, zasad bezpiecznego poruszania się po drogach oraz wiadomości z pierwszej pomocy.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7. Uczeń ma prawo przystąpić do jednego egzaminu poprawkowego w terminie wyznaczonym przez dyrektora szkoły.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8. Praktyczna nauka oraz ćwiczenia jazdy rowerem prowadzone są na zajęciach technicznych oraz indywidualnie przez uczniów i ich rodziców po zajęciach lekcyjnych.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lastRenderedPageBreak/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9. Na egzaminie praktycznym sprawdzane są następujące czynności: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a) przygotowanie do jazdy i ruszanie z miejsca na płaskim terenie,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b) poprawne wykonanie manewru skrętu w lewo na drodze dwukierunkowej,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c) prawidłowe ominięcie przeszkody na drodze,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d) hamowanie i zatrzymanie pojazdu w określonych miejscach oraz jazda slalomem,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e) właściwe reagowanie na znaki i sygnały drogowe na miasteczku ruchu drogowego.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10. Egzamin praktyczny odbywa się na szkolnym placu manewrowym.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11. Uczeń ma obowiązek przystąpić do egzaminu praktycznego na sprawnym technicznie i przepisowo wyposażonym rowerze.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12. W celu uzyskania karty rowerowej uczeń składa wypełniony arkusz wraz ze zdjęciem u nauczyciela zajęć technicznych. Nauczyciel przekazuje arkusze, zdjęcia opisane danymi ucznia oraz listę uczniów, którzy spełnili wymagania uzyskania karty rowerowej, do sekretariatu szkoły.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13. Dyrektor szkoły, na podstawie wypełnionego arkusza zaliczeń, wydaje nieodpłatnie uczniom karty rowerowe.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14. Szkoła prowadzi rejestr wydanych kart, który przechowywany jest w szkole do czasu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osiągnięcia przez ucznia 18 lat.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15. W przypadku zgubienia lub zniszczenia karty rowerowej uczeń składa w sekretariacie szkoły podanie z prośbą o wydanie duplikatu.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b/>
          <w:bCs/>
          <w:color w:val="5C5C5C"/>
        </w:rPr>
        <w:t>II. Zakres umiejętności i wiadomości niezbędnych do uzyskania Karty Rowerowej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b/>
          <w:bCs/>
          <w:i/>
          <w:iCs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1. Na zajęciach technicznych w klasie czwartej uczniowie poznają obowiązkowe przepisy i znaki drogowe umożliwiające zdobycie karty rowerowej.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2. Tematyka wychowania komunikacyjnego realizowana jest w ramach przedmiotu zajęcia techniczne w postaci zajęć teoretycznych.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b/>
          <w:bCs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3. Umiejętności ucznia niezbędne do uzyskania karty rowerowej: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a) prawidłowo określa znaki drogowe pionowe i poziome dotyczące pieszych i rowerzystów,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b) potrafi scharakteryzować poszczególne elementy obowiązkowego wyposażenia roweru,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c) wykonuje proste czynności związane z codzienną obsługą roweru,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lastRenderedPageBreak/>
        <w:t>d) prawidłowo wykonuje czynności poprzedzające jazdę rowerem,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e) opanował właściwą technikę jazdy,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f) stosuje hierarchię ważności znaków, sygnałów oraz poleceń w ruchu drogowym,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g) opisuje cechy charakterystyczne drogi,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h) prawidłowo wykonuje manewry: skrętu w lewo, skrętu w prawo, wyprzedzania, omijania, wymijania, włączania się do ruchu, zawracania,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i) na skrzyżowaniu zachowuje się zgodnie z przepisami ruchu drogowego,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j) ocenia sytuację na drodze zachowując szczególną ostrożność i stosując zasadę ograniczonego zaufania,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k) potrafi właściwie zachować się w sytuacjach nietypowych na drodze oraz określić skutki błędnego wykonania manewrów,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l) potrafi odróżnić zachowania uczestników ruchu zagrażające bezpieczeństwu,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m) potrafi scharakteryzować bezpieczną drogę,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n) potrafi zastosować przepisy obowiązujące kierujących rowerem podczas poruszania się w kolumnie rowerowej.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4. Wiadomości ucznia: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a) poprawnie wymienia informacje zawarte na znakach dotyczących pieszych i rowerzystów,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b) nazywa elementy drogi i zna zasady obowiązujące na poszczególnych rodzajach dróg,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c) zna zasady przechodzenia przez jezdnię na przejściach dla pieszych,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d) wskazuje różnice między drogą w obszarze zabudowanym i niezabudowanym,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e) zna znaczenie elementów odblaskowych,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f) zna zasady korzystania ze środków komunikacji publicznej,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g) potrafi podać przyczyny wypadków powodowanych przez pieszych,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h) zna zasady przechodzenia przez torowisko kolejowe z zaporami i bez zapór, a także przez tory tramwajowe z sygnalizacją świetlną i bez niej,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i) zna numery telefonów alarmowych,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j) zna zasady udzielania pomocy ofiarom wypadków drogowych oraz wskazuje przyczyny powstawania wypadków,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k) zna znaki drogowe i ich znaczenie oraz podaje hierarchię ważności znaków, sygnałów oraz poleceń w ruchu drogowym,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l) podaje sposób używania obowiązkowego wyposażenia roweru,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m) definiuje pojęcia dotyczące manewrów wykonywanych przez kierującego rowerem.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n) zna organizację ruchu na różnych skrzyżowaniach i zasady pierwszeństwa przejazdu na nich,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o) zna zasady poruszania się rowerzysty po drodze rowerowej, chodniku i jezdni,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p) objaśnia wykonywanie poszczególnych manewrów,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q) potrafi określić pierwszeństwo uczestników ruchu podczas przejeżdżania przez skrzyżowanie,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r) zna zastosowanie środków stanowiących wyposażenie apteczki,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lastRenderedPageBreak/>
        <w:t>s) potrafi interpretować zasady zachowania szczególnej ostrożności i ograniczonego zaufania,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t) doskonale zna zasady prawidłowej techniki jazdy rowerem,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u) zna przepisy pieszych idących indywidualnie i w kolumnie oraz rowerzystów,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v) potrafi wymienić sposoby poprawy widoczności ludzi na drodze,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w) definiuje obowiązki uczestników ruchu wobec pojazdów uprzywilejowanych,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 xml:space="preserve">x) objaśnia skutki nieprawidłowych </w:t>
      </w:r>
      <w:proofErr w:type="spellStart"/>
      <w:r w:rsidRPr="00F63FB5">
        <w:rPr>
          <w:rFonts w:asciiTheme="minorHAnsi" w:hAnsiTheme="minorHAnsi" w:cstheme="minorHAnsi"/>
          <w:color w:val="5C5C5C"/>
        </w:rPr>
        <w:t>zachowań</w:t>
      </w:r>
      <w:proofErr w:type="spellEnd"/>
      <w:r w:rsidRPr="00F63FB5">
        <w:rPr>
          <w:rFonts w:asciiTheme="minorHAnsi" w:hAnsiTheme="minorHAnsi" w:cstheme="minorHAnsi"/>
          <w:color w:val="5C5C5C"/>
        </w:rPr>
        <w:t xml:space="preserve"> podczas wypadku,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  <w:r w:rsidRPr="00F63FB5">
        <w:rPr>
          <w:rFonts w:asciiTheme="minorHAnsi" w:hAnsiTheme="minorHAnsi" w:cstheme="minorHAnsi"/>
          <w:color w:val="5C5C5C"/>
        </w:rPr>
        <w:t>y) wymienia sposoby oznakowania miejsc niebezpiecznych.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i/>
          <w:color w:val="5C5C5C"/>
        </w:rPr>
      </w:pPr>
      <w:r w:rsidRPr="00F63FB5">
        <w:rPr>
          <w:rFonts w:asciiTheme="minorHAnsi" w:hAnsiTheme="minorHAnsi" w:cstheme="minorHAnsi"/>
          <w:i/>
          <w:color w:val="5C5C5C"/>
        </w:rPr>
        <w:t> 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i/>
          <w:color w:val="5C5C5C"/>
        </w:rPr>
      </w:pPr>
      <w:r w:rsidRPr="00F63FB5">
        <w:rPr>
          <w:rFonts w:asciiTheme="minorHAnsi" w:hAnsiTheme="minorHAnsi" w:cstheme="minorHAnsi"/>
          <w:i/>
          <w:color w:val="5C5C5C"/>
        </w:rPr>
        <w:t xml:space="preserve">Załącznik 1. - </w:t>
      </w:r>
      <w:r w:rsidRPr="00F63FB5">
        <w:rPr>
          <w:rFonts w:asciiTheme="minorHAnsi" w:hAnsiTheme="minorHAnsi" w:cstheme="minorHAnsi"/>
          <w:bCs/>
          <w:i/>
          <w:color w:val="5C5C5C"/>
        </w:rPr>
        <w:t xml:space="preserve"> ARKUSZ ZALICZEŃ UCZNIAUBIEGAJĄCEGO SIĘ O KARTĘ</w:t>
      </w:r>
      <w:r w:rsidRPr="00F63FB5">
        <w:rPr>
          <w:rFonts w:asciiTheme="minorHAnsi" w:hAnsiTheme="minorHAnsi" w:cstheme="minorHAnsi"/>
          <w:i/>
          <w:color w:val="5C5C5C"/>
        </w:rPr>
        <w:t xml:space="preserve"> </w:t>
      </w:r>
      <w:r w:rsidRPr="00F63FB5">
        <w:rPr>
          <w:rFonts w:asciiTheme="minorHAnsi" w:hAnsiTheme="minorHAnsi" w:cstheme="minorHAnsi"/>
          <w:bCs/>
          <w:i/>
          <w:color w:val="5C5C5C"/>
        </w:rPr>
        <w:t>ROWEROWĄ</w:t>
      </w:r>
    </w:p>
    <w:p w:rsidR="00F63FB5" w:rsidRPr="00F63FB5" w:rsidRDefault="00F63FB5" w:rsidP="00F63FB5">
      <w:pPr>
        <w:shd w:val="clear" w:color="auto" w:fill="FFFFFF"/>
        <w:spacing w:line="276" w:lineRule="auto"/>
        <w:rPr>
          <w:rFonts w:asciiTheme="minorHAnsi" w:hAnsiTheme="minorHAnsi" w:cstheme="minorHAnsi"/>
          <w:color w:val="5C5C5C"/>
        </w:rPr>
      </w:pPr>
    </w:p>
    <w:p w:rsidR="00F63FB5" w:rsidRP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P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F63FB5" w:rsidRPr="00F63FB5" w:rsidRDefault="00F63FB5" w:rsidP="00F63FB5">
      <w:pPr>
        <w:spacing w:line="276" w:lineRule="auto"/>
        <w:rPr>
          <w:rFonts w:asciiTheme="minorHAnsi" w:hAnsiTheme="minorHAnsi" w:cstheme="minorHAnsi"/>
          <w:b/>
        </w:rPr>
      </w:pPr>
      <w:r w:rsidRPr="00F63FB5">
        <w:rPr>
          <w:rFonts w:asciiTheme="minorHAnsi" w:hAnsiTheme="minorHAnsi" w:cstheme="minorHAnsi"/>
          <w:b/>
        </w:rPr>
        <w:t xml:space="preserve">Wprowadzono do realizacji ZARZĄDZENIEM  NR 9/22/23  </w:t>
      </w:r>
      <w:r w:rsidRPr="00F63FB5">
        <w:rPr>
          <w:rFonts w:asciiTheme="minorHAnsi" w:hAnsiTheme="minorHAnsi" w:cstheme="minorHAnsi"/>
          <w:b/>
          <w:i/>
        </w:rPr>
        <w:t>z dnia 28.11.2022 r</w:t>
      </w:r>
      <w:r w:rsidRPr="00F63FB5">
        <w:rPr>
          <w:rFonts w:asciiTheme="minorHAnsi" w:hAnsiTheme="minorHAnsi" w:cstheme="minorHAnsi"/>
          <w:i/>
        </w:rPr>
        <w:t>.</w:t>
      </w:r>
    </w:p>
    <w:p w:rsidR="00F63FB5" w:rsidRPr="00F63FB5" w:rsidRDefault="00F63FB5" w:rsidP="00F63FB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C5C5C"/>
        </w:rPr>
      </w:pPr>
    </w:p>
    <w:p w:rsidR="00D14CDF" w:rsidRDefault="00D14CDF"/>
    <w:sectPr w:rsidR="00D14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64" w:rsidRDefault="00335764" w:rsidP="00F63FB5">
      <w:r>
        <w:separator/>
      </w:r>
    </w:p>
  </w:endnote>
  <w:endnote w:type="continuationSeparator" w:id="0">
    <w:p w:rsidR="00335764" w:rsidRDefault="00335764" w:rsidP="00F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5" w:rsidRDefault="00F63F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7422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63FB5" w:rsidRDefault="00F63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63FB5" w:rsidRDefault="00F63F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5" w:rsidRDefault="00F63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64" w:rsidRDefault="00335764" w:rsidP="00F63FB5">
      <w:r>
        <w:separator/>
      </w:r>
    </w:p>
  </w:footnote>
  <w:footnote w:type="continuationSeparator" w:id="0">
    <w:p w:rsidR="00335764" w:rsidRDefault="00335764" w:rsidP="00F6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5" w:rsidRDefault="00F63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5" w:rsidRDefault="00F63F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5" w:rsidRDefault="00F63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A6"/>
    <w:multiLevelType w:val="multilevel"/>
    <w:tmpl w:val="40F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B5"/>
    <w:rsid w:val="00335764"/>
    <w:rsid w:val="00D14CDF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F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F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2032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jadwiga_wojcik</dc:creator>
  <cp:lastModifiedBy>jadwiga_wojcik</cp:lastModifiedBy>
  <cp:revision>1</cp:revision>
  <dcterms:created xsi:type="dcterms:W3CDTF">2023-03-14T11:38:00Z</dcterms:created>
  <dcterms:modified xsi:type="dcterms:W3CDTF">2023-03-14T11:42:00Z</dcterms:modified>
</cp:coreProperties>
</file>